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C32900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4A1406">
                  <w:rPr>
                    <w:rStyle w:val="Zvraznenie"/>
                  </w:rPr>
                  <w:t>1241</w:t>
                </w:r>
                <w:r w:rsidR="00C32900">
                  <w:rPr>
                    <w:rStyle w:val="Zvraznenie"/>
                  </w:rPr>
                  <w:t>7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D3716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4A1406" w:rsidP="004A140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Dr. </w:t>
                </w:r>
                <w:proofErr w:type="spellStart"/>
                <w:r>
                  <w:rPr>
                    <w:rStyle w:val="Zvraznenie"/>
                    <w:iCs w:val="0"/>
                  </w:rPr>
                  <w:t>Josef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Raabe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Slovensko, s. r. o., Heydukova 12 – 14, 811 08 Bratislava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4A1406" w:rsidP="004A140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Mgr. Miroslava </w:t>
                </w:r>
                <w:proofErr w:type="spellStart"/>
                <w:r>
                  <w:rPr>
                    <w:rStyle w:val="Zvraznenie"/>
                    <w:iCs w:val="0"/>
                  </w:rPr>
                  <w:t>Bianchi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Schrimpelová</w:t>
                </w:r>
                <w:proofErr w:type="spellEnd"/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925DC4" w:rsidP="00925DC4">
                <w:pPr>
                  <w:ind w:left="322"/>
                  <w:rPr>
                    <w:rStyle w:val="Zvraznenie"/>
                  </w:rPr>
                </w:pPr>
                <w:r w:rsidRPr="00925DC4">
                  <w:rPr>
                    <w:rStyle w:val="Zvraznenie"/>
                  </w:rPr>
                  <w:t>Žiadateľ o vydanie oprávnenia na poskytovanie IV uvádza kategórie: učiteľ, majster odbornej výchovy, vychovávateľ, školský tréner, pedagogic</w:t>
                </w:r>
                <w:r w:rsidR="00C32900">
                  <w:rPr>
                    <w:rStyle w:val="Zvraznenie"/>
                  </w:rPr>
                  <w:t xml:space="preserve">ký asistent, </w:t>
                </w:r>
                <w:proofErr w:type="spellStart"/>
                <w:r w:rsidR="00C32900">
                  <w:rPr>
                    <w:rStyle w:val="Zvraznenie"/>
                  </w:rPr>
                  <w:t>zahrančný</w:t>
                </w:r>
                <w:proofErr w:type="spellEnd"/>
                <w:r w:rsidR="00C32900">
                  <w:rPr>
                    <w:rStyle w:val="Zvraznenie"/>
                  </w:rPr>
                  <w:t xml:space="preserve"> lektor, š</w:t>
                </w:r>
                <w:r w:rsidRPr="00925DC4">
                  <w:rPr>
                    <w:rStyle w:val="Zvraznenie"/>
                  </w:rPr>
                  <w:t xml:space="preserve">kolský špeciálny pedagóg, školský digitálny koordinátor, učiteľ profesijného rozvoja, pedagogický zamestnanec kandidát, psychológ a školský psychológ, špeciálny pedagóg a terénny špeciálny pedagóg, </w:t>
                </w:r>
                <w:proofErr w:type="spellStart"/>
                <w:r w:rsidRPr="00925DC4">
                  <w:rPr>
                    <w:rStyle w:val="Zvraznenie"/>
                  </w:rPr>
                  <w:t>kariérový</w:t>
                </w:r>
                <w:proofErr w:type="spellEnd"/>
                <w:r w:rsidRPr="00925DC4">
                  <w:rPr>
                    <w:rStyle w:val="Zvraznenie"/>
                  </w:rPr>
                  <w:t xml:space="preserve"> poradca, logopéd a školský logopéd, liečebný pedagóg, sociálny pedagóg. Ďalej uvádza 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učiteľa: učiteľ materskej školy, učiteľ prvého stupňa základnej školy, učiteľ druhého stupňa základnej školy, učiteľ všeobecného vzdelávania v strednej škole, učiteľ odborného vzdelávania a prípravy v strednej škole, učiteľ základnej umeleckej školy, učiteľ jazykovej školy a 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 profesijného rozvoja: lektor vzdelávania,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>metodik profesijného rozvoja,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 xml:space="preserve">konzultant atestačného konania. </w:t>
                </w:r>
                <w:r>
                  <w:rPr>
                    <w:rStyle w:val="Zvraznenie"/>
                  </w:rPr>
                  <w:t xml:space="preserve">Z uvedeného je zrejmé, že IV je určené všetkým kategóriám PZ a OZ. </w:t>
                </w:r>
                <w:r w:rsidRPr="00925DC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:rsidR="009F0288" w:rsidRDefault="00F931B0" w:rsidP="006F3090">
                <w:pPr>
                  <w:ind w:left="31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 xml:space="preserve">Žiadateľ o vydanie oprávnenia na poskytovanie IV v časti vymedzenie obsahového zamerania uvádza obsah IV zameraný na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prehĺbnie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, rozšírenie a inováciu profesijných kompetencií potrebných na výkon pracovnej činnosti PZ alebo OZ. Obsahové zameranie: </w:t>
                </w:r>
                <w:r w:rsidR="00C32900">
                  <w:rPr>
                    <w:rStyle w:val="Zvraznenie"/>
                    <w:iCs w:val="0"/>
                  </w:rPr>
                  <w:t>Osobný a </w:t>
                </w:r>
                <w:proofErr w:type="spellStart"/>
                <w:r w:rsidR="00C32900">
                  <w:rPr>
                    <w:rStyle w:val="Zvraznenie"/>
                    <w:iCs w:val="0"/>
                  </w:rPr>
                  <w:t>kariérový</w:t>
                </w:r>
                <w:proofErr w:type="spellEnd"/>
                <w:r w:rsidR="00C32900">
                  <w:rPr>
                    <w:rStyle w:val="Zvraznenie"/>
                    <w:iCs w:val="0"/>
                  </w:rPr>
                  <w:t xml:space="preserve"> rozvoj: mäkké zručnost</w:t>
                </w:r>
                <w:r w:rsidR="00A1117D">
                  <w:rPr>
                    <w:rStyle w:val="Zvraznenie"/>
                    <w:iCs w:val="0"/>
                  </w:rPr>
                  <w:t>i</w:t>
                </w:r>
                <w:r w:rsidR="00C32900">
                  <w:rPr>
                    <w:rStyle w:val="Zvraznenie"/>
                    <w:iCs w:val="0"/>
                  </w:rPr>
                  <w:t>, celoživotné vzdelávanie, vízia, kvalita a klíma školy. Bližšia špecifikácia: Posilnenie profesijnej identity pedagóga ako kľúčového aktéra zmeny. Mäkké zručnosti</w:t>
                </w:r>
                <w:r w:rsidR="006F3090">
                  <w:rPr>
                    <w:rStyle w:val="Zvraznenie"/>
                    <w:iCs w:val="0"/>
                  </w:rPr>
                  <w:t xml:space="preserve"> sú nevyhnutné pre efektívnu komunikáciu , riešenie konfliktov a budovanie bezpečnej klímy v triede i v zborovni. Dôraz sa kladie na vytvorenie vlastnej vízie rozvoja a implementáciu prvkov celoživotného vzdelávania do každodennej praxe, tiež na schopnosť kriticky reflektovať kvalitu školy a aktívne prispievať k </w:t>
                </w:r>
                <w:proofErr w:type="spellStart"/>
                <w:r w:rsidR="006F3090">
                  <w:rPr>
                    <w:rStyle w:val="Zvraznenie"/>
                    <w:iCs w:val="0"/>
                  </w:rPr>
                  <w:t>jeje</w:t>
                </w:r>
                <w:proofErr w:type="spellEnd"/>
                <w:r w:rsidR="006F3090">
                  <w:rPr>
                    <w:rStyle w:val="Zvraznenie"/>
                    <w:iCs w:val="0"/>
                  </w:rPr>
                  <w:t xml:space="preserve"> strategickému smerovaniu v súlade s reformným </w:t>
                </w:r>
                <w:proofErr w:type="spellStart"/>
                <w:r w:rsidR="006F3090">
                  <w:rPr>
                    <w:rStyle w:val="Zvraznenie"/>
                    <w:iCs w:val="0"/>
                  </w:rPr>
                  <w:t>kurikulom</w:t>
                </w:r>
                <w:proofErr w:type="spellEnd"/>
                <w:r w:rsidR="006F3090">
                  <w:rPr>
                    <w:rStyle w:val="Zvraznenie"/>
                    <w:iCs w:val="0"/>
                  </w:rPr>
                  <w:t xml:space="preserve">.  </w:t>
                </w:r>
                <w:r w:rsidR="00C32900">
                  <w:rPr>
                    <w:rStyle w:val="Zvraznenie"/>
                    <w:iCs w:val="0"/>
                  </w:rPr>
                  <w:t xml:space="preserve">                                                                                                                 </w:t>
                </w:r>
                <w:r w:rsidRPr="00F931B0">
                  <w:rPr>
                    <w:rStyle w:val="Zvraznenie"/>
                    <w:iCs w:val="0"/>
                  </w:rPr>
                  <w:t xml:space="preserve"> Uvedené obsahové vymedzenie je veľmi vágne a ni</w:t>
                </w:r>
                <w:r>
                  <w:rPr>
                    <w:rStyle w:val="Zvraznenie"/>
                    <w:iCs w:val="0"/>
                  </w:rPr>
                  <w:t xml:space="preserve">e je </w:t>
                </w:r>
                <w:r w:rsidRPr="00F931B0">
                  <w:rPr>
                    <w:rStyle w:val="Zvraznenie"/>
                    <w:iCs w:val="0"/>
                  </w:rPr>
                  <w:t xml:space="preserve">postačujúce na jednoznačné posúdenie odborného, metodického ani praktického prínosu vzdelávania pre </w:t>
                </w:r>
                <w:r w:rsidR="006F3090">
                  <w:rPr>
                    <w:rStyle w:val="Zvraznenie"/>
                    <w:iCs w:val="0"/>
                  </w:rPr>
                  <w:t xml:space="preserve">jednotlivé kategórie </w:t>
                </w:r>
                <w:r w:rsidRPr="00F931B0">
                  <w:rPr>
                    <w:rStyle w:val="Zvraznenie"/>
                    <w:iCs w:val="0"/>
                  </w:rPr>
                  <w:t>PZ a OZ. Deklarované obsahové vymedzenie predstavuje len rámcový prehľad širokej problematiky</w:t>
                </w:r>
                <w:r w:rsidR="006F3090">
                  <w:rPr>
                    <w:rStyle w:val="Zvraznenie"/>
                    <w:iCs w:val="0"/>
                  </w:rPr>
                  <w:t xml:space="preserve"> a je potrebné ho jednoznačne konkretizovať. Konkretizácia je potrebná aj pre jednoznačnú identifikáciu kompetencií, ktoré si absolvent IV rozšíri, inovuje  a </w:t>
                </w:r>
                <w:proofErr w:type="spellStart"/>
                <w:r w:rsidR="006F3090">
                  <w:rPr>
                    <w:rStyle w:val="Zvraznenie"/>
                    <w:iCs w:val="0"/>
                  </w:rPr>
                  <w:t>prhĺbi</w:t>
                </w:r>
                <w:proofErr w:type="spellEnd"/>
                <w:r w:rsidR="006F3090">
                  <w:rPr>
                    <w:rStyle w:val="Zvraznenie"/>
                    <w:iCs w:val="0"/>
                  </w:rPr>
                  <w:t xml:space="preserve">.  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24079D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931B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24079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F309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24079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lastRenderedPageBreak/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F931B0" w:rsidP="00523216">
                <w:pPr>
                  <w:ind w:left="116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 xml:space="preserve">Žiadateľ uvádza výsledky svojej činnosti od roku 2018. Podľa § 6, ods. 3 vyhlášky č. 361/2019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. sa uvádzajú </w:t>
                </w:r>
                <w:r>
                  <w:rPr>
                    <w:rStyle w:val="Zvraznenie"/>
                    <w:iCs w:val="0"/>
                  </w:rPr>
                  <w:t>v</w:t>
                </w:r>
                <w:r w:rsidRPr="00F931B0">
                  <w:rPr>
                    <w:rStyle w:val="Zvraznenie"/>
                    <w:iCs w:val="0"/>
                  </w:rPr>
                  <w:t xml:space="preserve">ýsledky činnosti žiadateľa o vydanie oprávnenia </w:t>
                </w:r>
                <w:r w:rsidR="00523216">
                  <w:rPr>
                    <w:rStyle w:val="Zvraznenie"/>
                    <w:iCs w:val="0"/>
                  </w:rPr>
                  <w:t>naj</w:t>
                </w:r>
                <w:r w:rsidRPr="00F931B0">
                  <w:rPr>
                    <w:rStyle w:val="Zvraznenie"/>
                    <w:iCs w:val="0"/>
                  </w:rPr>
                  <w:t>menej za predchádzajúci rok činnosti a najviac za pred</w:t>
                </w:r>
                <w:r w:rsidR="00523216">
                  <w:rPr>
                    <w:rStyle w:val="Zvraznenie"/>
                    <w:iCs w:val="0"/>
                  </w:rPr>
                  <w:t>chádzajúcich päť rokov činnosti, preto je potrebnú túto časť upraviť a uviesť len relevantné výsledky a informácie</w:t>
                </w:r>
                <w:r w:rsidRPr="00F931B0">
                  <w:rPr>
                    <w:rStyle w:val="Zvraznenie"/>
                    <w:iCs w:val="0"/>
                  </w:rPr>
                  <w:t xml:space="preserve">. 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4079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24079D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F04B34" w:rsidP="00262F38">
                <w:pPr>
                  <w:ind w:left="1164"/>
                  <w:rPr>
                    <w:rStyle w:val="Zvraznenie"/>
                    <w:iCs w:val="0"/>
                  </w:rPr>
                </w:pP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žiadosti je uvedené vzdelanie a odbornosť odborn</w:t>
                </w:r>
                <w:r w:rsidR="00262F38">
                  <w:rPr>
                    <w:rFonts w:eastAsia="Times New Roman" w:cstheme="minorHAnsi"/>
                    <w:color w:val="000000" w:themeColor="text1"/>
                    <w:lang w:eastAsia="sk-SK"/>
                  </w:rPr>
                  <w:t>ých garantov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 P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ožiadavky na lektorov 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nie sú uvedené, preto je potrebné</w:t>
                </w:r>
                <w:r w:rsidR="00F5666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24415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ich doplniť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v súlade </w:t>
                </w:r>
                <w:r w:rsidR="0024415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s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§ 6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, ods. 2, písm. b) vyhlášky č. 361/2019 </w:t>
                </w:r>
                <w:proofErr w:type="spellStart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A12562" w:rsidP="00A12562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2C2376" w:rsidP="00C57F5C">
                <w:pPr>
                  <w:ind w:left="455"/>
                  <w:rPr>
                    <w:rStyle w:val="Zvraznenie"/>
                  </w:rPr>
                </w:pPr>
                <w:r w:rsidRPr="002C2376">
                  <w:rPr>
                    <w:rStyle w:val="Zvraznenie"/>
                  </w:rPr>
                  <w:t xml:space="preserve">Žiadateľ uvádza vstupné požiadavky na PZ </w:t>
                </w:r>
                <w:r w:rsidR="0024415E">
                  <w:rPr>
                    <w:rStyle w:val="Zvraznenie"/>
                  </w:rPr>
                  <w:t>a</w:t>
                </w:r>
                <w:r w:rsidR="00C57F5C">
                  <w:rPr>
                    <w:rStyle w:val="Zvraznenie"/>
                  </w:rPr>
                  <w:t> </w:t>
                </w:r>
                <w:r w:rsidR="0024415E">
                  <w:rPr>
                    <w:rStyle w:val="Zvraznenie"/>
                  </w:rPr>
                  <w:t>OZ</w:t>
                </w:r>
                <w:r w:rsidR="00C57F5C">
                  <w:rPr>
                    <w:rStyle w:val="Zvraznenie"/>
                  </w:rPr>
                  <w:t>, a to</w:t>
                </w:r>
                <w:r w:rsidR="0024415E">
                  <w:rPr>
                    <w:rStyle w:val="Zvraznenie"/>
                  </w:rPr>
                  <w:t xml:space="preserve"> najmenej </w:t>
                </w:r>
                <w:proofErr w:type="spellStart"/>
                <w:r w:rsidR="0024415E">
                  <w:rPr>
                    <w:rStyle w:val="Zvraznenie"/>
                  </w:rPr>
                  <w:t>kariérový</w:t>
                </w:r>
                <w:proofErr w:type="spellEnd"/>
                <w:r w:rsidR="0024415E">
                  <w:rPr>
                    <w:rStyle w:val="Zvraznenie"/>
                  </w:rPr>
                  <w:t xml:space="preserve"> stupeň „samostatný pedagogický zamestnanec“ alebo „samostatný odborný zamestnanec“</w:t>
                </w:r>
                <w:r w:rsidR="00C57F5C">
                  <w:rPr>
                    <w:rStyle w:val="Zvraznenie"/>
                  </w:rPr>
                  <w:t xml:space="preserve"> – uvedené </w:t>
                </w:r>
                <w:r w:rsidRPr="002C2376">
                  <w:rPr>
                    <w:rStyle w:val="Zvraznenie"/>
                  </w:rPr>
                  <w:t>v súlade § 67</w:t>
                </w:r>
                <w:r>
                  <w:rPr>
                    <w:rStyle w:val="Zvraznenie"/>
                  </w:rPr>
                  <w:t>, ods. 1, písm. c</w:t>
                </w:r>
                <w:r w:rsidR="003C72BD">
                  <w:rPr>
                    <w:rStyle w:val="Zvraznenie"/>
                  </w:rPr>
                  <w:t>)</w:t>
                </w:r>
                <w:r>
                  <w:rPr>
                    <w:rStyle w:val="Zvraznenie"/>
                  </w:rPr>
                  <w:t xml:space="preserve"> zákon</w:t>
                </w:r>
                <w:r w:rsidR="003C72BD">
                  <w:rPr>
                    <w:rStyle w:val="Zvraznenie"/>
                  </w:rPr>
                  <w:t>a</w:t>
                </w:r>
                <w:r>
                  <w:rPr>
                    <w:rStyle w:val="Zvraznenie"/>
                  </w:rPr>
                  <w:t xml:space="preserve">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Pr="002C2376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79630F" w:rsidP="00BC5FB0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 xml:space="preserve">Žiadateľ uvádza inováciu profesijných kompetencií  </w:t>
                </w:r>
                <w:r w:rsidR="00235B69">
                  <w:rPr>
                    <w:rFonts w:ascii="Calibri" w:hAnsi="Calibri" w:cs="Calibri"/>
                  </w:rPr>
                  <w:t>pre kategóri</w:t>
                </w:r>
                <w:r w:rsidR="001B1ABA">
                  <w:rPr>
                    <w:rFonts w:ascii="Calibri" w:hAnsi="Calibri" w:cs="Calibri"/>
                  </w:rPr>
                  <w:t xml:space="preserve">e PZ a OZ, ktoré vychádzajú z platných Profesijných štandardov. </w:t>
                </w:r>
                <w:r w:rsidR="00BC5FB0">
                  <w:rPr>
                    <w:rFonts w:ascii="Calibri" w:hAnsi="Calibri" w:cs="Calibri"/>
                  </w:rPr>
                  <w:t xml:space="preserve">Ide však o prepis jednotlivých kompetencií a indikátorov bez  podrobnejšieho </w:t>
                </w:r>
                <w:proofErr w:type="spellStart"/>
                <w:r w:rsidR="00BC5FB0">
                  <w:rPr>
                    <w:rFonts w:ascii="Calibri" w:hAnsi="Calibri" w:cs="Calibri"/>
                  </w:rPr>
                  <w:t>vymedzeniea</w:t>
                </w:r>
                <w:proofErr w:type="spellEnd"/>
                <w:r w:rsidR="00BC5FB0">
                  <w:rPr>
                    <w:rFonts w:ascii="Calibri" w:hAnsi="Calibri" w:cs="Calibri"/>
                  </w:rPr>
                  <w:t xml:space="preserve"> v čom konkrétne budú uvedené kompetencie pre jednotlivé kategórie PZ a OZ inovované. Na základe uvedeného </w:t>
                </w:r>
                <w:r w:rsidR="001B1ABA">
                  <w:rPr>
                    <w:rFonts w:ascii="Calibri" w:hAnsi="Calibri" w:cs="Calibri"/>
                  </w:rPr>
                  <w:t>nie je možné posúdiť potenciál IV v zmysle prehĺbenia, rozšírenia alebo inovácie profesijných kompetencií jednotlivých kategórií a </w:t>
                </w:r>
                <w:proofErr w:type="spellStart"/>
                <w:r w:rsidR="001B1ABA">
                  <w:rPr>
                    <w:rFonts w:ascii="Calibri" w:hAnsi="Calibri" w:cs="Calibri"/>
                  </w:rPr>
                  <w:t>pod</w:t>
                </w:r>
                <w:r w:rsidR="0013389B">
                  <w:rPr>
                    <w:rFonts w:ascii="Calibri" w:hAnsi="Calibri" w:cs="Calibri"/>
                  </w:rPr>
                  <w:t>k</w:t>
                </w:r>
                <w:r w:rsidR="001B1ABA">
                  <w:rPr>
                    <w:rFonts w:ascii="Calibri" w:hAnsi="Calibri" w:cs="Calibri"/>
                  </w:rPr>
                  <w:t>ategórií</w:t>
                </w:r>
                <w:proofErr w:type="spellEnd"/>
                <w:r w:rsidR="001B1ABA">
                  <w:rPr>
                    <w:rFonts w:ascii="Calibri" w:hAnsi="Calibri" w:cs="Calibri"/>
                  </w:rPr>
                  <w:t xml:space="preserve"> PZ a</w:t>
                </w:r>
                <w:r w:rsidR="00A1117D">
                  <w:rPr>
                    <w:rFonts w:ascii="Calibri" w:hAnsi="Calibri" w:cs="Calibri"/>
                  </w:rPr>
                  <w:t> </w:t>
                </w:r>
                <w:r w:rsidR="001B1ABA">
                  <w:rPr>
                    <w:rFonts w:ascii="Calibri" w:hAnsi="Calibri" w:cs="Calibri"/>
                  </w:rPr>
                  <w:t>OZ</w:t>
                </w:r>
                <w:r w:rsidR="00A1117D">
                  <w:rPr>
                    <w:rFonts w:ascii="Calibri" w:hAnsi="Calibri" w:cs="Calibri"/>
                  </w:rPr>
                  <w:t xml:space="preserve"> a kompetencie je potrebné konkretizovať</w:t>
                </w:r>
                <w:r w:rsidR="001B1ABA">
                  <w:rPr>
                    <w:rFonts w:ascii="Calibri" w:hAnsi="Calibri" w:cs="Calibri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3E08A6" w:rsidP="0032659B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PhDr. Peter Kusý, PhD. univ. doc. A PhDr. Marek </w:t>
                </w:r>
                <w:proofErr w:type="spellStart"/>
                <w:r>
                  <w:rPr>
                    <w:rStyle w:val="Zvraznenie"/>
                  </w:rPr>
                  <w:t>Havrila</w:t>
                </w:r>
                <w:proofErr w:type="spellEnd"/>
                <w:r>
                  <w:rPr>
                    <w:rStyle w:val="Zvraznenie"/>
                  </w:rPr>
                  <w:t>, PhD.</w:t>
                </w:r>
                <w:r w:rsidR="0032659B">
                  <w:rPr>
                    <w:rStyle w:val="Zvraznenie"/>
                  </w:rPr>
                  <w:t xml:space="preserve"> Z predložených životopisov nie je možné vzhľadom na veľmi široké obsahové vymedzenie a všetky kategórie PZ a OZ </w:t>
                </w:r>
                <w:r w:rsidR="001B1ABA">
                  <w:rPr>
                    <w:rStyle w:val="Zvraznenie"/>
                  </w:rPr>
                  <w:t xml:space="preserve">posúdiť </w:t>
                </w:r>
                <w:r w:rsidR="0032659B">
                  <w:rPr>
                    <w:rStyle w:val="Zvraznenie"/>
                  </w:rPr>
                  <w:t>splnenie požiadavky – 5 rokov praxe v oblasti, ktorej sa obsah vzdelávania týka</w:t>
                </w:r>
                <w:r w:rsidR="001B1ABA">
                  <w:rPr>
                    <w:rStyle w:val="Zvraznenie"/>
                  </w:rPr>
                  <w:t>.</w:t>
                </w:r>
                <w:r w:rsidR="0032659B">
                  <w:rPr>
                    <w:rStyle w:val="Zvraznenie"/>
                  </w:rPr>
                  <w:t xml:space="preserve"> Požiadavky na dosiahnutý stupeň vzdelania sú splnené. </w:t>
                </w:r>
                <w:r w:rsidR="001B1ABA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7F7433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1B1670" w:rsidP="00D46D2E">
                <w:pPr>
                  <w:ind w:left="455"/>
                  <w:rPr>
                    <w:rStyle w:val="Zvraznenie"/>
                  </w:rPr>
                </w:pP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Obsahové vymedzenie</w:t>
                </w:r>
                <w:r w:rsidR="0030098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je formulované veľmi všeobecne a pokrýva široké spektrum</w:t>
                </w:r>
                <w:r w:rsidR="00E16377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oblastí v rámci osobnostného a kariérneho rozvoja. Vymedzenie obsahového zamerania </w:t>
                </w:r>
                <w:r w:rsidR="00617D25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programu </w:t>
                </w:r>
                <w:r w:rsidR="00A1117D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je  v žiadosti nesprávne </w:t>
                </w:r>
                <w:r w:rsidR="00E16377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zamenené</w:t>
                </w:r>
                <w:r w:rsidR="00A1117D">
                  <w:rPr>
                    <w:rFonts w:eastAsia="Times New Roman" w:cstheme="minorHAnsi"/>
                    <w:color w:val="000000" w:themeColor="text1"/>
                    <w:lang w:eastAsia="sk-SK"/>
                  </w:rPr>
                  <w:t>/ stotožnené s </w:t>
                </w:r>
                <w:r w:rsidR="00E16377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oblas</w:t>
                </w:r>
                <w:r w:rsidR="00A1117D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ťou </w:t>
                </w:r>
                <w:r w:rsidR="00E16377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profesijných štandardov.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Obsahové vymedzenie je potrebné spresniť a zúžiť. V nadväznosti </w:t>
                </w:r>
                <w:r w:rsidR="00D46D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na zúženie obsahového vymedzenia</w:t>
                </w:r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je potrebné uviesť akým spôsobom budú v jednotlivých kategóriách a </w:t>
                </w:r>
                <w:proofErr w:type="spellStart"/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podkategóriách</w:t>
                </w:r>
                <w:proofErr w:type="spellEnd"/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PZ a OZ </w:t>
                </w:r>
                <w:r w:rsidR="00617D25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prehĺ</w:t>
                </w:r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bené, </w:t>
                </w:r>
                <w:proofErr w:type="spellStart"/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>rouzšírené</w:t>
                </w:r>
                <w:proofErr w:type="spellEnd"/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a inovované profesijné štandardy. Po spresnení obsahového vymedzenia bude možné </w:t>
                </w:r>
                <w:r w:rsidR="0030098C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posúdiť aj prax odborných garantov v</w:t>
                </w:r>
                <w:r w:rsidR="00D46D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 </w:t>
                </w:r>
                <w:r w:rsidR="0030098C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oblasti</w:t>
                </w:r>
                <w:r w:rsidR="00D46D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a </w:t>
                </w:r>
                <w:proofErr w:type="spellStart"/>
                <w:r w:rsidR="00D46D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opodstatenenosť</w:t>
                </w:r>
                <w:proofErr w:type="spellEnd"/>
                <w:r w:rsidR="00D46D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zaradenia jednotlivých kategórií PZ a OZ</w:t>
                </w:r>
                <w:r w:rsidR="0030098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. </w:t>
                </w:r>
                <w:r w:rsidR="00617D25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84357F">
                  <w:rPr>
                    <w:rFonts w:eastAsia="Times New Roman" w:cstheme="minorHAnsi"/>
                    <w:color w:val="000000" w:themeColor="text1"/>
                    <w:lang w:eastAsia="sk-SK"/>
                  </w:rPr>
                  <w:t>K</w:t>
                </w:r>
                <w:r w:rsidR="00617D25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žiadosti je potrebné doplniť </w:t>
                </w:r>
                <w:r w:rsidR="0084357F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aj požiadavky na lektorov IV. 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9D" w:rsidRDefault="0024079D" w:rsidP="009F0288">
      <w:pPr>
        <w:spacing w:after="0" w:line="240" w:lineRule="auto"/>
      </w:pPr>
      <w:r>
        <w:separator/>
      </w:r>
    </w:p>
  </w:endnote>
  <w:endnote w:type="continuationSeparator" w:id="0">
    <w:p w:rsidR="0024079D" w:rsidRDefault="0024079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9D" w:rsidRDefault="0024079D" w:rsidP="009F0288">
      <w:pPr>
        <w:spacing w:after="0" w:line="240" w:lineRule="auto"/>
      </w:pPr>
      <w:r>
        <w:separator/>
      </w:r>
    </w:p>
  </w:footnote>
  <w:footnote w:type="continuationSeparator" w:id="0">
    <w:p w:rsidR="0024079D" w:rsidRDefault="0024079D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03B94"/>
    <w:rsid w:val="000A668F"/>
    <w:rsid w:val="000B3B3E"/>
    <w:rsid w:val="000D6B55"/>
    <w:rsid w:val="000D7CBD"/>
    <w:rsid w:val="0013389B"/>
    <w:rsid w:val="00180018"/>
    <w:rsid w:val="00181444"/>
    <w:rsid w:val="00193E35"/>
    <w:rsid w:val="001B1670"/>
    <w:rsid w:val="001B1ABA"/>
    <w:rsid w:val="001B69A7"/>
    <w:rsid w:val="001D7CA7"/>
    <w:rsid w:val="00233D67"/>
    <w:rsid w:val="00235B69"/>
    <w:rsid w:val="0024079D"/>
    <w:rsid w:val="0024415E"/>
    <w:rsid w:val="00262F38"/>
    <w:rsid w:val="00273323"/>
    <w:rsid w:val="002A5A78"/>
    <w:rsid w:val="002C0FC3"/>
    <w:rsid w:val="002C2376"/>
    <w:rsid w:val="002C2C9D"/>
    <w:rsid w:val="0030098C"/>
    <w:rsid w:val="0032659B"/>
    <w:rsid w:val="00367532"/>
    <w:rsid w:val="00377133"/>
    <w:rsid w:val="00377341"/>
    <w:rsid w:val="003838B5"/>
    <w:rsid w:val="00390429"/>
    <w:rsid w:val="003A7CFE"/>
    <w:rsid w:val="003B33B5"/>
    <w:rsid w:val="003C68F8"/>
    <w:rsid w:val="003C72BD"/>
    <w:rsid w:val="003E08A6"/>
    <w:rsid w:val="00421333"/>
    <w:rsid w:val="004A1406"/>
    <w:rsid w:val="00523216"/>
    <w:rsid w:val="005354B4"/>
    <w:rsid w:val="0055252C"/>
    <w:rsid w:val="00557A25"/>
    <w:rsid w:val="005646BD"/>
    <w:rsid w:val="005851F0"/>
    <w:rsid w:val="005D6EE5"/>
    <w:rsid w:val="00617D25"/>
    <w:rsid w:val="006214E2"/>
    <w:rsid w:val="00635652"/>
    <w:rsid w:val="006502E3"/>
    <w:rsid w:val="006B4BE0"/>
    <w:rsid w:val="006E1F5B"/>
    <w:rsid w:val="006F3090"/>
    <w:rsid w:val="006F504E"/>
    <w:rsid w:val="00717CB9"/>
    <w:rsid w:val="0079630F"/>
    <w:rsid w:val="007B1947"/>
    <w:rsid w:val="007C4CBF"/>
    <w:rsid w:val="007F13F4"/>
    <w:rsid w:val="007F7433"/>
    <w:rsid w:val="0084357F"/>
    <w:rsid w:val="00873E8A"/>
    <w:rsid w:val="008A388A"/>
    <w:rsid w:val="008D65C1"/>
    <w:rsid w:val="00925DC4"/>
    <w:rsid w:val="009C018D"/>
    <w:rsid w:val="009C3742"/>
    <w:rsid w:val="009D3027"/>
    <w:rsid w:val="009F0288"/>
    <w:rsid w:val="00A1117D"/>
    <w:rsid w:val="00A12562"/>
    <w:rsid w:val="00A202B3"/>
    <w:rsid w:val="00A54384"/>
    <w:rsid w:val="00A545B0"/>
    <w:rsid w:val="00A81AFE"/>
    <w:rsid w:val="00A84034"/>
    <w:rsid w:val="00A84F8E"/>
    <w:rsid w:val="00A87D27"/>
    <w:rsid w:val="00B30161"/>
    <w:rsid w:val="00B42A86"/>
    <w:rsid w:val="00B64750"/>
    <w:rsid w:val="00BB5BD9"/>
    <w:rsid w:val="00BC5FB0"/>
    <w:rsid w:val="00C32900"/>
    <w:rsid w:val="00C377B8"/>
    <w:rsid w:val="00C57F5C"/>
    <w:rsid w:val="00C90873"/>
    <w:rsid w:val="00C934BA"/>
    <w:rsid w:val="00C96C7E"/>
    <w:rsid w:val="00D049E5"/>
    <w:rsid w:val="00D10663"/>
    <w:rsid w:val="00D3716E"/>
    <w:rsid w:val="00D402F0"/>
    <w:rsid w:val="00D46D2E"/>
    <w:rsid w:val="00D53A98"/>
    <w:rsid w:val="00D54C41"/>
    <w:rsid w:val="00D60665"/>
    <w:rsid w:val="00E16377"/>
    <w:rsid w:val="00E507C3"/>
    <w:rsid w:val="00E63848"/>
    <w:rsid w:val="00E832CC"/>
    <w:rsid w:val="00EA1C48"/>
    <w:rsid w:val="00F04B34"/>
    <w:rsid w:val="00F12C63"/>
    <w:rsid w:val="00F45C2E"/>
    <w:rsid w:val="00F54A93"/>
    <w:rsid w:val="00F5666C"/>
    <w:rsid w:val="00F63F73"/>
    <w:rsid w:val="00F6580E"/>
    <w:rsid w:val="00F771DC"/>
    <w:rsid w:val="00F9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D4F3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1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64E0C"/>
    <w:rsid w:val="002060D4"/>
    <w:rsid w:val="00406C21"/>
    <w:rsid w:val="004C09A7"/>
    <w:rsid w:val="004C4494"/>
    <w:rsid w:val="00650D5E"/>
    <w:rsid w:val="00663388"/>
    <w:rsid w:val="006E268C"/>
    <w:rsid w:val="006F18C7"/>
    <w:rsid w:val="007845B9"/>
    <w:rsid w:val="00865ACF"/>
    <w:rsid w:val="008E578F"/>
    <w:rsid w:val="00931409"/>
    <w:rsid w:val="00986469"/>
    <w:rsid w:val="00A2135F"/>
    <w:rsid w:val="00A37855"/>
    <w:rsid w:val="00B10E22"/>
    <w:rsid w:val="00B349F4"/>
    <w:rsid w:val="00C57E7E"/>
    <w:rsid w:val="00DB3375"/>
    <w:rsid w:val="00E50CF6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D6ED-CD65-4389-907C-D905956D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Jana Duchovičová</cp:lastModifiedBy>
  <cp:revision>6</cp:revision>
  <cp:lastPrinted>2026-03-18T14:48:00Z</cp:lastPrinted>
  <dcterms:created xsi:type="dcterms:W3CDTF">2026-03-22T09:42:00Z</dcterms:created>
  <dcterms:modified xsi:type="dcterms:W3CDTF">2026-03-24T12:36:00Z</dcterms:modified>
</cp:coreProperties>
</file>